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2" w:rsidRPr="003D11E6" w:rsidRDefault="0037171A" w:rsidP="0037171A">
      <w:pPr>
        <w:jc w:val="center"/>
        <w:rPr>
          <w:b/>
          <w:sz w:val="40"/>
          <w:szCs w:val="40"/>
        </w:rPr>
      </w:pPr>
      <w:r w:rsidRPr="003D11E6">
        <w:rPr>
          <w:b/>
          <w:sz w:val="40"/>
          <w:szCs w:val="40"/>
        </w:rPr>
        <w:t>Steps for getting an ADD/ADHD Evaluation</w:t>
      </w:r>
    </w:p>
    <w:p w:rsidR="0037171A" w:rsidRDefault="0037171A" w:rsidP="0037171A">
      <w:pPr>
        <w:jc w:val="center"/>
        <w:rPr>
          <w:b/>
        </w:rPr>
      </w:pPr>
    </w:p>
    <w:p w:rsidR="0037171A" w:rsidRPr="001D3F1A" w:rsidRDefault="0037171A" w:rsidP="0037171A">
      <w:pPr>
        <w:numPr>
          <w:ilvl w:val="0"/>
          <w:numId w:val="1"/>
        </w:numPr>
      </w:pPr>
      <w:r w:rsidRPr="001D3F1A">
        <w:t xml:space="preserve">Find out </w:t>
      </w:r>
      <w:r w:rsidR="00F0009C">
        <w:t>if</w:t>
      </w:r>
      <w:r w:rsidRPr="001D3F1A">
        <w:t xml:space="preserve"> your insurance carrier covers this and if they require a referral from your family physician</w:t>
      </w:r>
      <w:r w:rsidR="003D11E6" w:rsidRPr="001D3F1A">
        <w:t xml:space="preserve"> (Try calling the number on the reverse side of your insurance card, which is usually for questions regarding mental health benefits.</w:t>
      </w:r>
      <w:r w:rsidR="00F0009C">
        <w:t>)</w:t>
      </w:r>
    </w:p>
    <w:p w:rsidR="0037171A" w:rsidRDefault="0037171A" w:rsidP="0037171A">
      <w:pPr>
        <w:ind w:left="360"/>
        <w:rPr>
          <w:b/>
        </w:rPr>
      </w:pPr>
    </w:p>
    <w:p w:rsidR="0037171A" w:rsidRPr="001D3F1A" w:rsidRDefault="0037171A" w:rsidP="00982078">
      <w:pPr>
        <w:tabs>
          <w:tab w:val="left" w:pos="720"/>
        </w:tabs>
        <w:ind w:left="360"/>
      </w:pPr>
      <w:r w:rsidRPr="001D3F1A">
        <w:t xml:space="preserve">2. </w:t>
      </w:r>
      <w:r w:rsidR="00982078">
        <w:t xml:space="preserve">  </w:t>
      </w:r>
      <w:r w:rsidRPr="001D3F1A">
        <w:t>If you do need a referral, then schedule an appointment with your family</w:t>
      </w:r>
    </w:p>
    <w:p w:rsidR="0037171A" w:rsidRDefault="0037171A" w:rsidP="00982078">
      <w:pPr>
        <w:tabs>
          <w:tab w:val="left" w:pos="720"/>
        </w:tabs>
      </w:pPr>
      <w:r w:rsidRPr="001D3F1A">
        <w:t xml:space="preserve">          </w:t>
      </w:r>
      <w:r w:rsidR="00982078">
        <w:t xml:space="preserve">  </w:t>
      </w:r>
      <w:proofErr w:type="gramStart"/>
      <w:r w:rsidRPr="001D3F1A">
        <w:t>physician</w:t>
      </w:r>
      <w:proofErr w:type="gramEnd"/>
      <w:r w:rsidR="003D11E6" w:rsidRPr="001D3F1A">
        <w:t xml:space="preserve"> first.</w:t>
      </w:r>
    </w:p>
    <w:p w:rsidR="00F0009C" w:rsidRPr="001D3F1A" w:rsidRDefault="00F0009C" w:rsidP="00982078">
      <w:pPr>
        <w:tabs>
          <w:tab w:val="left" w:pos="720"/>
        </w:tabs>
      </w:pPr>
    </w:p>
    <w:p w:rsidR="0037171A" w:rsidRPr="00F0009C" w:rsidRDefault="00F0009C" w:rsidP="0037171A">
      <w:pPr>
        <w:rPr>
          <w:b/>
        </w:rPr>
      </w:pPr>
      <w:r>
        <w:tab/>
      </w:r>
      <w:r w:rsidRPr="00F0009C">
        <w:rPr>
          <w:b/>
        </w:rPr>
        <w:t>Note:</w:t>
      </w:r>
    </w:p>
    <w:p w:rsidR="0037171A" w:rsidRDefault="0037171A" w:rsidP="0037171A">
      <w:pPr>
        <w:ind w:left="720"/>
        <w:rPr>
          <w:i/>
        </w:rPr>
      </w:pPr>
      <w:r w:rsidRPr="0037171A">
        <w:t>Some “key words” for your physician to use when he/she writes a referral are:</w:t>
      </w:r>
      <w:r>
        <w:t xml:space="preserve"> </w:t>
      </w:r>
      <w:r w:rsidRPr="0037171A">
        <w:rPr>
          <w:i/>
        </w:rPr>
        <w:t>“</w:t>
      </w:r>
      <w:r w:rsidR="001D3F1A">
        <w:rPr>
          <w:i/>
        </w:rPr>
        <w:t>Having a</w:t>
      </w:r>
      <w:r w:rsidRPr="0037171A">
        <w:rPr>
          <w:i/>
        </w:rPr>
        <w:t>cademic challenges with college”</w:t>
      </w:r>
      <w:r>
        <w:t xml:space="preserve"> and </w:t>
      </w:r>
      <w:r w:rsidRPr="0037171A">
        <w:rPr>
          <w:i/>
        </w:rPr>
        <w:t xml:space="preserve">“Needs a </w:t>
      </w:r>
      <w:r w:rsidRPr="001D3F1A">
        <w:rPr>
          <w:b/>
          <w:i/>
          <w:u w:val="single"/>
        </w:rPr>
        <w:t>psycho-educational</w:t>
      </w:r>
      <w:r w:rsidRPr="0037171A">
        <w:rPr>
          <w:i/>
          <w:u w:val="single"/>
        </w:rPr>
        <w:t xml:space="preserve"> </w:t>
      </w:r>
      <w:r w:rsidRPr="0037171A">
        <w:rPr>
          <w:i/>
        </w:rPr>
        <w:t>evaluation”</w:t>
      </w:r>
    </w:p>
    <w:p w:rsidR="0037171A" w:rsidRDefault="0037171A" w:rsidP="0037171A">
      <w:pPr>
        <w:rPr>
          <w:i/>
        </w:rPr>
      </w:pPr>
      <w:r>
        <w:rPr>
          <w:i/>
        </w:rPr>
        <w:t xml:space="preserve">   </w:t>
      </w:r>
    </w:p>
    <w:p w:rsidR="00982078" w:rsidRDefault="003D11E6" w:rsidP="00982078">
      <w:pPr>
        <w:numPr>
          <w:ilvl w:val="0"/>
          <w:numId w:val="4"/>
        </w:numPr>
        <w:jc w:val="both"/>
      </w:pPr>
      <w:r w:rsidRPr="001D3F1A">
        <w:t xml:space="preserve">Your insurance carrier may give you with a list of their </w:t>
      </w:r>
      <w:r w:rsidRPr="001D3F1A">
        <w:rPr>
          <w:i/>
        </w:rPr>
        <w:t>approved providers</w:t>
      </w:r>
      <w:r w:rsidRPr="001D3F1A">
        <w:t xml:space="preserve">. </w:t>
      </w:r>
      <w:r w:rsidR="001D3F1A">
        <w:t>If</w:t>
      </w:r>
    </w:p>
    <w:p w:rsidR="001D3F1A" w:rsidRDefault="00982078" w:rsidP="00982078">
      <w:pPr>
        <w:ind w:left="360"/>
        <w:jc w:val="both"/>
      </w:pPr>
      <w:r>
        <w:t xml:space="preserve">    </w:t>
      </w:r>
      <w:r w:rsidR="001D3F1A">
        <w:t xml:space="preserve"> </w:t>
      </w:r>
      <w:r>
        <w:t xml:space="preserve"> </w:t>
      </w:r>
      <w:proofErr w:type="gramStart"/>
      <w:r w:rsidR="001D3F1A">
        <w:t>they</w:t>
      </w:r>
      <w:proofErr w:type="gramEnd"/>
      <w:r>
        <w:t xml:space="preserve"> </w:t>
      </w:r>
      <w:r w:rsidR="001D3F1A">
        <w:t>d</w:t>
      </w:r>
      <w:r w:rsidR="003D11E6" w:rsidRPr="001D3F1A">
        <w:t>on’</w:t>
      </w:r>
      <w:r w:rsidR="001D3F1A">
        <w:t>t, then you are free to choose</w:t>
      </w:r>
      <w:r w:rsidR="003D11E6" w:rsidRPr="001D3F1A">
        <w:t xml:space="preserve"> your</w:t>
      </w:r>
      <w:r w:rsidR="001D3F1A">
        <w:t xml:space="preserve"> own provider.  However, you will be</w:t>
      </w:r>
    </w:p>
    <w:p w:rsidR="001D3F1A" w:rsidRDefault="001D3F1A" w:rsidP="00982078">
      <w:pPr>
        <w:jc w:val="both"/>
      </w:pPr>
      <w:r>
        <w:t xml:space="preserve">         </w:t>
      </w:r>
      <w:r w:rsidR="00982078">
        <w:t xml:space="preserve">   </w:t>
      </w:r>
      <w:proofErr w:type="gramStart"/>
      <w:r>
        <w:t>entirely</w:t>
      </w:r>
      <w:proofErr w:type="gramEnd"/>
      <w:r>
        <w:t xml:space="preserve"> responsible for the cost.</w:t>
      </w:r>
    </w:p>
    <w:p w:rsidR="001D3F1A" w:rsidRDefault="001D3F1A" w:rsidP="00982078">
      <w:pPr>
        <w:jc w:val="both"/>
      </w:pPr>
    </w:p>
    <w:p w:rsidR="00982078" w:rsidRDefault="001D3F1A" w:rsidP="00982078">
      <w:pPr>
        <w:jc w:val="both"/>
      </w:pPr>
      <w:r>
        <w:t xml:space="preserve">         </w:t>
      </w:r>
      <w:r w:rsidR="00982078">
        <w:t xml:space="preserve">  </w:t>
      </w:r>
      <w:r w:rsidR="00BF1473">
        <w:t>Your</w:t>
      </w:r>
      <w:r w:rsidR="00BF1473" w:rsidRPr="001D3F1A">
        <w:t xml:space="preserve"> family physician may</w:t>
      </w:r>
      <w:r w:rsidR="00BF1473">
        <w:t xml:space="preserve"> be able to give you the names of</w:t>
      </w:r>
      <w:r w:rsidR="00BF1473" w:rsidRPr="001D3F1A">
        <w:t xml:space="preserve"> people or agencies</w:t>
      </w:r>
    </w:p>
    <w:p w:rsidR="003D11E6" w:rsidRDefault="00982078" w:rsidP="00982078">
      <w:pPr>
        <w:tabs>
          <w:tab w:val="left" w:pos="720"/>
        </w:tabs>
        <w:jc w:val="both"/>
      </w:pPr>
      <w:r>
        <w:t xml:space="preserve">            </w:t>
      </w:r>
      <w:proofErr w:type="gramStart"/>
      <w:r w:rsidR="003D11E6" w:rsidRPr="001D3F1A">
        <w:t>that</w:t>
      </w:r>
      <w:proofErr w:type="gramEnd"/>
      <w:r w:rsidR="003D11E6" w:rsidRPr="001D3F1A">
        <w:t xml:space="preserve"> provide this type of service.</w:t>
      </w:r>
    </w:p>
    <w:p w:rsidR="001D3F1A" w:rsidRDefault="001D3F1A" w:rsidP="00982078">
      <w:pPr>
        <w:jc w:val="both"/>
      </w:pPr>
    </w:p>
    <w:p w:rsidR="001D3F1A" w:rsidRDefault="001D3F1A" w:rsidP="00982078">
      <w:pPr>
        <w:jc w:val="both"/>
      </w:pPr>
      <w:r>
        <w:t xml:space="preserve">        </w:t>
      </w:r>
      <w:r w:rsidR="00982078">
        <w:t xml:space="preserve">   </w:t>
      </w:r>
      <w:r w:rsidR="003D11E6" w:rsidRPr="001D3F1A">
        <w:t>You can also contact your local high school guidance department, or your county’s</w:t>
      </w:r>
    </w:p>
    <w:p w:rsidR="001D3F1A" w:rsidRDefault="00982078" w:rsidP="00982078">
      <w:pPr>
        <w:jc w:val="both"/>
      </w:pPr>
      <w:r>
        <w:t xml:space="preserve">  </w:t>
      </w:r>
      <w:r w:rsidR="001D3F1A">
        <w:t xml:space="preserve">      </w:t>
      </w:r>
      <w:r w:rsidR="003D11E6" w:rsidRPr="001D3F1A">
        <w:t xml:space="preserve"> </w:t>
      </w:r>
      <w:r>
        <w:t xml:space="preserve"> </w:t>
      </w:r>
      <w:r w:rsidR="001D3F1A">
        <w:t xml:space="preserve"> </w:t>
      </w:r>
      <w:r>
        <w:t xml:space="preserve"> </w:t>
      </w:r>
      <w:proofErr w:type="gramStart"/>
      <w:r w:rsidR="003D11E6" w:rsidRPr="001D3F1A">
        <w:t>community</w:t>
      </w:r>
      <w:proofErr w:type="gramEnd"/>
      <w:r w:rsidR="003D11E6" w:rsidRPr="001D3F1A">
        <w:t xml:space="preserve"> college (</w:t>
      </w:r>
      <w:r w:rsidR="001D3F1A">
        <w:t xml:space="preserve">the </w:t>
      </w:r>
      <w:r w:rsidR="003D11E6" w:rsidRPr="001D3F1A">
        <w:t xml:space="preserve">counseling or academic advisement office) for a list of </w:t>
      </w:r>
    </w:p>
    <w:p w:rsidR="003D11E6" w:rsidRDefault="00982078" w:rsidP="00982078">
      <w:pPr>
        <w:tabs>
          <w:tab w:val="left" w:pos="720"/>
        </w:tabs>
        <w:jc w:val="both"/>
      </w:pPr>
      <w:r>
        <w:t xml:space="preserve">  </w:t>
      </w:r>
      <w:r w:rsidR="001D3F1A">
        <w:t xml:space="preserve">        </w:t>
      </w:r>
      <w:r>
        <w:t xml:space="preserve">  </w:t>
      </w:r>
      <w:proofErr w:type="gramStart"/>
      <w:r w:rsidR="003D11E6" w:rsidRPr="001D3F1A">
        <w:t>sources</w:t>
      </w:r>
      <w:proofErr w:type="gramEnd"/>
      <w:r w:rsidR="003D11E6" w:rsidRPr="001D3F1A">
        <w:t>.</w:t>
      </w:r>
    </w:p>
    <w:p w:rsidR="001D3F1A" w:rsidRDefault="001D3F1A" w:rsidP="001D3F1A"/>
    <w:p w:rsidR="00F0009C" w:rsidRDefault="001D3F1A" w:rsidP="00F0009C">
      <w:pPr>
        <w:numPr>
          <w:ilvl w:val="0"/>
          <w:numId w:val="4"/>
        </w:numPr>
      </w:pPr>
      <w:r>
        <w:t xml:space="preserve">If /when you receive any official diagnosis, </w:t>
      </w:r>
      <w:r w:rsidR="00F0009C">
        <w:t xml:space="preserve"> be sure to </w:t>
      </w:r>
      <w:r>
        <w:t>make an appointment to</w:t>
      </w:r>
    </w:p>
    <w:p w:rsidR="001D3F1A" w:rsidRPr="003A71A2" w:rsidRDefault="001D3F1A" w:rsidP="003A71A2">
      <w:pPr>
        <w:tabs>
          <w:tab w:val="left" w:pos="720"/>
        </w:tabs>
        <w:ind w:left="720"/>
        <w:rPr>
          <w:b/>
        </w:rPr>
      </w:pPr>
      <w:r>
        <w:t xml:space="preserve"> </w:t>
      </w:r>
      <w:proofErr w:type="gramStart"/>
      <w:r>
        <w:t>register</w:t>
      </w:r>
      <w:proofErr w:type="gramEnd"/>
      <w:r>
        <w:t xml:space="preserve"> with</w:t>
      </w:r>
      <w:r w:rsidR="00F0009C">
        <w:t xml:space="preserve"> </w:t>
      </w:r>
      <w:r>
        <w:t xml:space="preserve">The College of New Jersey’s </w:t>
      </w:r>
      <w:r w:rsidR="00F0009C">
        <w:t>Office of Differing Abilities</w:t>
      </w:r>
      <w:r w:rsidR="003A71A2">
        <w:t xml:space="preserve"> Services</w:t>
      </w:r>
      <w:r w:rsidR="00F0009C">
        <w:t xml:space="preserve">. </w:t>
      </w:r>
      <w:r w:rsidR="003A71A2">
        <w:t xml:space="preserve">  </w:t>
      </w:r>
      <w:r>
        <w:t xml:space="preserve">You </w:t>
      </w:r>
      <w:r w:rsidRPr="001D3F1A">
        <w:rPr>
          <w:b/>
        </w:rPr>
        <w:t>may</w:t>
      </w:r>
      <w:r w:rsidR="00F0009C">
        <w:t xml:space="preserve"> </w:t>
      </w:r>
      <w:r>
        <w:t>be entitled</w:t>
      </w:r>
      <w:r w:rsidR="00982078">
        <w:t xml:space="preserve"> </w:t>
      </w:r>
      <w:r>
        <w:t>to some types of academic accommodation.  However, you must be</w:t>
      </w:r>
      <w:r w:rsidR="003A71A2">
        <w:rPr>
          <w:b/>
        </w:rPr>
        <w:t xml:space="preserve"> </w:t>
      </w:r>
      <w:r>
        <w:t xml:space="preserve">registered </w:t>
      </w:r>
      <w:r w:rsidR="00F0009C">
        <w:t>with this office after providing</w:t>
      </w:r>
      <w:r>
        <w:t xml:space="preserve"> them with any required documentation.</w:t>
      </w:r>
    </w:p>
    <w:p w:rsidR="001D3F1A" w:rsidRDefault="001D3F1A" w:rsidP="001D3F1A"/>
    <w:p w:rsidR="00982078" w:rsidRPr="00B36B72" w:rsidRDefault="001D3F1A" w:rsidP="009040C5">
      <w:pPr>
        <w:jc w:val="center"/>
        <w:rPr>
          <w:b/>
        </w:rPr>
      </w:pPr>
      <w:r w:rsidRPr="00B36B72">
        <w:rPr>
          <w:b/>
        </w:rPr>
        <w:t>The Office of Differing Abilities</w:t>
      </w:r>
      <w:r w:rsidR="003A71A2">
        <w:rPr>
          <w:b/>
        </w:rPr>
        <w:t xml:space="preserve"> Services</w:t>
      </w:r>
    </w:p>
    <w:p w:rsidR="001D3F1A" w:rsidRPr="009040C5" w:rsidRDefault="001D3F1A" w:rsidP="009040C5">
      <w:pPr>
        <w:jc w:val="center"/>
      </w:pPr>
      <w:r w:rsidRPr="009040C5">
        <w:t>Eickhoff Hall</w:t>
      </w:r>
      <w:r w:rsidR="00982078" w:rsidRPr="009040C5">
        <w:t xml:space="preserve"> – Room 159</w:t>
      </w:r>
    </w:p>
    <w:p w:rsidR="00982078" w:rsidRPr="009040C5" w:rsidRDefault="00982078" w:rsidP="009040C5">
      <w:pPr>
        <w:jc w:val="center"/>
      </w:pPr>
    </w:p>
    <w:p w:rsidR="00982078" w:rsidRPr="009040C5" w:rsidRDefault="00982078" w:rsidP="009040C5">
      <w:pPr>
        <w:jc w:val="center"/>
      </w:pPr>
      <w:r w:rsidRPr="009040C5">
        <w:t>Phone: 609-771-2571</w:t>
      </w:r>
    </w:p>
    <w:p w:rsidR="003E5C54" w:rsidRDefault="009040C5" w:rsidP="003E5C54">
      <w:pPr>
        <w:ind w:left="2160" w:firstLine="720"/>
      </w:pPr>
      <w:r w:rsidRPr="009040C5">
        <w:t xml:space="preserve">          Fax: </w:t>
      </w:r>
      <w:r w:rsidR="00982078" w:rsidRPr="009040C5">
        <w:t>609-637-5107</w:t>
      </w:r>
    </w:p>
    <w:p w:rsidR="003E5C54" w:rsidRDefault="003E5C54" w:rsidP="003E5C54">
      <w:pPr>
        <w:ind w:left="2160" w:firstLine="720"/>
      </w:pPr>
      <w:r>
        <w:t xml:space="preserve">       Email: </w:t>
      </w:r>
      <w:hyperlink r:id="rId5" w:history="1">
        <w:r w:rsidRPr="00A81D99">
          <w:rPr>
            <w:rStyle w:val="Hyperlink"/>
          </w:rPr>
          <w:t>odas@tcnj.edu</w:t>
        </w:r>
      </w:hyperlink>
    </w:p>
    <w:p w:rsidR="003E5C54" w:rsidRPr="009040C5" w:rsidRDefault="003E5C54" w:rsidP="003E5C54">
      <w:pPr>
        <w:ind w:left="2160" w:firstLine="720"/>
      </w:pPr>
    </w:p>
    <w:p w:rsidR="00982078" w:rsidRPr="009040C5" w:rsidRDefault="00982078" w:rsidP="009040C5">
      <w:pPr>
        <w:jc w:val="center"/>
      </w:pPr>
      <w:r w:rsidRPr="009040C5">
        <w:t xml:space="preserve">Ms. Terri </w:t>
      </w:r>
      <w:proofErr w:type="spellStart"/>
      <w:r w:rsidRPr="009040C5">
        <w:t>Yamiolkowski</w:t>
      </w:r>
      <w:proofErr w:type="spellEnd"/>
      <w:r w:rsidRPr="009040C5">
        <w:t xml:space="preserve">, MA, </w:t>
      </w:r>
      <w:r w:rsidR="003E5C54">
        <w:t xml:space="preserve">NCC, </w:t>
      </w:r>
      <w:r w:rsidRPr="009040C5">
        <w:t xml:space="preserve">LPC </w:t>
      </w:r>
      <w:r w:rsidR="009040C5" w:rsidRPr="009040C5">
        <w:t>–</w:t>
      </w:r>
      <w:r w:rsidR="003E5C54">
        <w:t xml:space="preserve"> Administrator</w:t>
      </w:r>
    </w:p>
    <w:p w:rsidR="003E5C54" w:rsidRPr="009040C5" w:rsidRDefault="003E5C54" w:rsidP="009040C5">
      <w:pPr>
        <w:jc w:val="center"/>
      </w:pPr>
      <w:r>
        <w:t xml:space="preserve">Ms. Michelle </w:t>
      </w:r>
      <w:proofErr w:type="spellStart"/>
      <w:r>
        <w:t>Gervasi</w:t>
      </w:r>
      <w:proofErr w:type="spellEnd"/>
      <w:r>
        <w:t>- Program Assistant</w:t>
      </w:r>
    </w:p>
    <w:p w:rsidR="009040C5" w:rsidRPr="009040C5" w:rsidRDefault="009040C5" w:rsidP="009040C5">
      <w:pPr>
        <w:ind w:left="720"/>
        <w:jc w:val="center"/>
      </w:pPr>
    </w:p>
    <w:p w:rsidR="009040C5" w:rsidRPr="009040C5" w:rsidRDefault="009040C5" w:rsidP="009040C5">
      <w:pPr>
        <w:ind w:left="180"/>
        <w:jc w:val="center"/>
      </w:pPr>
      <w:r w:rsidRPr="009040C5">
        <w:t xml:space="preserve">Please visit the website of </w:t>
      </w:r>
    </w:p>
    <w:p w:rsidR="009040C5" w:rsidRPr="00F0009C" w:rsidRDefault="009040C5" w:rsidP="009040C5">
      <w:pPr>
        <w:ind w:left="180"/>
        <w:jc w:val="center"/>
        <w:rPr>
          <w:b/>
        </w:rPr>
      </w:pPr>
      <w:r w:rsidRPr="00F0009C">
        <w:rPr>
          <w:b/>
        </w:rPr>
        <w:t xml:space="preserve">The Office of Differing Abilities </w:t>
      </w:r>
      <w:r w:rsidR="003A71A2">
        <w:rPr>
          <w:b/>
        </w:rPr>
        <w:t>Services</w:t>
      </w:r>
    </w:p>
    <w:p w:rsidR="009040C5" w:rsidRDefault="009040C5" w:rsidP="009040C5">
      <w:pPr>
        <w:ind w:left="180"/>
        <w:jc w:val="center"/>
      </w:pPr>
      <w:proofErr w:type="gramStart"/>
      <w:r w:rsidRPr="009040C5">
        <w:t>for</w:t>
      </w:r>
      <w:proofErr w:type="gramEnd"/>
      <w:r w:rsidRPr="009040C5">
        <w:t xml:space="preserve"> lots more information and other types of resources</w:t>
      </w:r>
    </w:p>
    <w:p w:rsidR="009040C5" w:rsidRDefault="009040C5" w:rsidP="009040C5">
      <w:pPr>
        <w:ind w:left="180"/>
        <w:jc w:val="center"/>
        <w:rPr>
          <w:b/>
          <w:sz w:val="32"/>
          <w:szCs w:val="32"/>
        </w:rPr>
      </w:pPr>
      <w:r w:rsidRPr="009040C5">
        <w:rPr>
          <w:sz w:val="32"/>
          <w:szCs w:val="32"/>
        </w:rPr>
        <w:t xml:space="preserve">  </w:t>
      </w:r>
      <w:hyperlink r:id="rId6" w:history="1">
        <w:r w:rsidR="003E5C54" w:rsidRPr="00A81D99">
          <w:rPr>
            <w:rStyle w:val="Hyperlink"/>
            <w:b/>
            <w:sz w:val="32"/>
            <w:szCs w:val="32"/>
          </w:rPr>
          <w:t>http://differingabilities.pages.tcnj.edu</w:t>
        </w:r>
      </w:hyperlink>
    </w:p>
    <w:sectPr w:rsidR="009040C5" w:rsidSect="008B0A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219"/>
    <w:multiLevelType w:val="hybridMultilevel"/>
    <w:tmpl w:val="2F5C6D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107E"/>
    <w:multiLevelType w:val="hybridMultilevel"/>
    <w:tmpl w:val="C0E8FA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85885"/>
    <w:multiLevelType w:val="hybridMultilevel"/>
    <w:tmpl w:val="DF7AC904"/>
    <w:lvl w:ilvl="0" w:tplc="040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3174773"/>
    <w:multiLevelType w:val="hybridMultilevel"/>
    <w:tmpl w:val="C13ED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151D2"/>
    <w:multiLevelType w:val="hybridMultilevel"/>
    <w:tmpl w:val="3F10BEAE"/>
    <w:lvl w:ilvl="0" w:tplc="1B502574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7D6"/>
    <w:rsid w:val="000427D6"/>
    <w:rsid w:val="001D3F1A"/>
    <w:rsid w:val="0037171A"/>
    <w:rsid w:val="003A71A2"/>
    <w:rsid w:val="003D11E6"/>
    <w:rsid w:val="003E5C54"/>
    <w:rsid w:val="005631C3"/>
    <w:rsid w:val="008B0A5B"/>
    <w:rsid w:val="009040C5"/>
    <w:rsid w:val="00982078"/>
    <w:rsid w:val="00B36B72"/>
    <w:rsid w:val="00BF1473"/>
    <w:rsid w:val="00CF7913"/>
    <w:rsid w:val="00D51053"/>
    <w:rsid w:val="00F0009C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4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fferingabilities.pages.tcnj.edu" TargetMode="External"/><Relationship Id="rId5" Type="http://schemas.openxmlformats.org/officeDocument/2006/relationships/hyperlink" Target="mailto:odas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getting an ADD/ADHD Evaluation</vt:lpstr>
    </vt:vector>
  </TitlesOfParts>
  <Company>The College of New Jersey</Company>
  <LinksUpToDate>false</LinksUpToDate>
  <CharactersWithSpaces>1956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mailto:yamiolk@tcnj.edu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getting an ADD/ADHD Evaluation</dc:title>
  <dc:subject/>
  <dc:creator>Carol Evangeistol</dc:creator>
  <cp:keywords/>
  <dc:description/>
  <cp:lastModifiedBy>Information Technology</cp:lastModifiedBy>
  <cp:revision>2</cp:revision>
  <dcterms:created xsi:type="dcterms:W3CDTF">2010-07-20T14:57:00Z</dcterms:created>
  <dcterms:modified xsi:type="dcterms:W3CDTF">2010-07-20T14:57:00Z</dcterms:modified>
</cp:coreProperties>
</file>